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9B" w:rsidRPr="00871E7D" w:rsidRDefault="00581FA8" w:rsidP="0087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</w:p>
    <w:p w:rsidR="00D344C2" w:rsidRPr="00013575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Маргинальность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</w:t>
      </w:r>
      <w:proofErr w:type="spell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пограничность</w:t>
      </w:r>
      <w:proofErr w:type="spell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положения человека по отношению к каким-либо социальным группам,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н-р безработный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32C" w:rsidRDefault="00AF732C" w:rsidP="00DE1A9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F7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Мобильност</w:t>
      </w:r>
      <w:proofErr w:type="gramStart"/>
      <w:r w:rsidRPr="00AF7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ь-</w:t>
      </w:r>
      <w:proofErr w:type="gramEnd"/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возможность смены социального слоя</w:t>
      </w:r>
    </w:p>
    <w:p w:rsidR="00AF732C" w:rsidRPr="00AF732C" w:rsidRDefault="00AF732C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основанная на браке или кровном родстве малая группа людей, члены которой объединены общностью быта, взаимной и правовой ответственностью. </w:t>
      </w:r>
    </w:p>
    <w:p w:rsidR="0033238C" w:rsidRDefault="0033238C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32C" w:rsidRPr="00AF732C" w:rsidRDefault="00AF732C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Социализация -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процесс усвоения </w:t>
      </w:r>
      <w:r w:rsidR="00A74F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человеком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образцов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поведения, психологических установок, социальных норм и ценностей,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знаний, навыков, позволяющих ему успешно функционировать в обществе.</w:t>
      </w:r>
    </w:p>
    <w:p w:rsidR="00A74F36" w:rsidRDefault="00A74F36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нормы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правила, регулирующие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между людьми</w:t>
      </w:r>
    </w:p>
    <w:p w:rsidR="00A74F36" w:rsidRDefault="00A74F36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такие правила поведения, которые возникают на базе распространения какого-либо примера поведения, воспринятого тем или иным коллективом либо обществом в целом. </w:t>
      </w:r>
    </w:p>
    <w:p w:rsidR="0033238C" w:rsidRDefault="0033238C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87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</w:p>
    <w:p w:rsidR="00013575" w:rsidRDefault="00013575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Анархия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отсутствие государственной 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асти, порядка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обществе.</w:t>
      </w:r>
    </w:p>
    <w:p w:rsidR="00013575" w:rsidRDefault="00013575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Верховный Суд РФ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высший судебный орган по гражданским, уголовным, административным и иным делам, подсудным судам общей юрисдикции. </w:t>
      </w:r>
    </w:p>
    <w:p w:rsidR="00013575" w:rsidRDefault="00013575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возможность распоряжаться кем-нибудь, чем-нибудь, подчинять своей воле</w:t>
      </w:r>
    </w:p>
    <w:p w:rsidR="00013575" w:rsidRDefault="00013575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Возмездная сделка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сделка, по которой стороны обязываются к предоставлению друг другу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встречного удовлетворения.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общество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</w:t>
      </w:r>
      <w:proofErr w:type="spellStart"/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внегосударственных</w:t>
      </w:r>
      <w:proofErr w:type="spellEnd"/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отношений и ассоциаци</w:t>
      </w:r>
      <w:proofErr w:type="gramStart"/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объединений), выражающих разнообразные интересы и потребности членов общества, при этом личность и 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01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ограждены законами от прямого вмешательства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особая организация публичной, политической власти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на определенной территории и подчиняющая все население.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Авторитаризм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власти, основанная на единоличном правлении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 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нормативный акт, принятый  высшим законодательны</w:t>
      </w:r>
      <w:proofErr w:type="gramStart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представительным) органом государственной власти либо прямым волеизъявлением населения(путем референдума) и регулирующий наиболее важные общественные  отношения.</w:t>
      </w:r>
    </w:p>
    <w:p w:rsidR="00D81206" w:rsidRDefault="00D81206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Нормативный правовой акт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официальный письменный акт, изданный компетентным органом или принятый всеми гражданами государства в форме референдума, устанавливающий, изменяющий, либо отменяющий нормы права.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Идеология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взглядов и идей, которая выражает мнения, интересы, оценки и т.д. различных субъектов исторического процесса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Демократия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государственного устройства, для которой характерны власть большинства, верховенство закона, равноправие граждан и защищенность их прав и свобод, а также разделение властей, выборность главы государства и других органов власти. Различают представительную (решения принимают выборные органы) и прямую (решения принимают все граждане) демократию</w:t>
      </w:r>
    </w:p>
    <w:p w:rsidR="00D81206" w:rsidRDefault="00D81206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оталитаризм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totalis</w:t>
      </w:r>
      <w:proofErr w:type="spell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весь, целый, полный) – форма государственного устройства, характеризующаяся полным (тотальным) контролем власти над всеми сферами общественной и личной жизни, фактической ликвидацией прав и свобод граждан, а также единой идеологией, крайне враждебным отношением к любым культурным и социально-политическим влияниям, репрессиями в отношении инакомыслящих.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Деспотиз</w:t>
      </w:r>
      <w:proofErr w:type="gramStart"/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государственной власти, основанная на единолично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правлении тирана, деспота.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Конфедерация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временный союз государств, предназначенный для решения задач экономического, политического или военного характера. </w:t>
      </w:r>
    </w:p>
    <w:p w:rsidR="00D81206" w:rsidRDefault="00D81206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Монархия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правления, где главой государства является монарх, который получает власть в порядке наследования или по праву родства, </w:t>
      </w:r>
    </w:p>
    <w:p w:rsidR="00D81206" w:rsidRDefault="00D81206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форма правления, при которой глава государства (президент) является выборным и сменяемым, его власть считается производной от представительного органа или избирателей.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Монетаризм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политике государства,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 Рос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ии.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власть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возможность проводить определенную политику, используя политические партии</w:t>
      </w:r>
      <w:proofErr w:type="gramStart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государство.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система общества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государственных и негосударственных институтов, посредством которых граждане участвуют в политической жизни общества.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Политические нормы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правила, которые регулируют отношения классов, сословий, наций, иных социальных партий и других общественных объединений, направленные на завоевание, удержание и использование государственной власти.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Политический режим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средств и методов осуществления политической власти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Правительство РФ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коллегиальных орган общей компетенции, издающий от своего имени административно-правовые акты и являющийся одним из институтов управления государственными делами.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Прокуратура РФ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единая федеральная централизованная система органов, осуществляющих от имени Российской Федерации надзор за соблюдением Конституции РФ и исполнением законов, действующих на территории Российской Федерации.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Ратификация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утверждение органом государственной власти международного догов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ора.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Референдум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наиболее важных вопросов общественной и государственной жизни прямым  голосованием избирателей</w:t>
      </w:r>
    </w:p>
    <w:p w:rsidR="00D81206" w:rsidRDefault="00D81206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Федерации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палат Федерального Собрания РФ, в которую входят по два представителя от каждого субъекта Российской Федерации – по одному от представительного и исполнительного органов государственной власти.</w:t>
      </w:r>
      <w:proofErr w:type="gramEnd"/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Суверенитет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верховенство и незави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симость государственной власти</w:t>
      </w:r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Внутренний означает, что власть государства выше власти любой организации, существующий в данной стране, ее решения обязательны для всех граждан и не могут быть отменены кем-либо. </w:t>
      </w:r>
      <w:proofErr w:type="gramStart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</w:t>
      </w:r>
      <w:proofErr w:type="gramEnd"/>
      <w:r w:rsidR="00D8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в независимости от других государств, недопустимости их вмешательства в дела данного государства.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политика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политика регулирования социально-экономических условий жизни общества, направленная на обеспечение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повышения уровня жизни всех членов общества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политических, правовых и экономических мер, предпринимаемых государством для целенаправленного и планомерного решения достаточно четко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осознаваемых и формулируемых задач, связанных с решением каких-либо комплексных общих проблем, стоящих перед национальной экономикой на каком-либо этапе ее развития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Унитарное государство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такая форма государственного устройства, которая характеризуется следующими признаками: единая конституция и единая правовая система; единая система органов государственной власти и управления; единое гражданство; единство судебной системы и осуществление правосудия на основе единых норм; деление государства на административно-территориальные единицы,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которых регулируют общегосударственными правовыми нормами и подчинены центральным органам государственной власти и управления. </w:t>
      </w:r>
    </w:p>
    <w:p w:rsidR="005F131E" w:rsidRDefault="005F131E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Федеративное государство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такая форма государственного устройства, в структуру которой помимо центральной власти входят государственные образования, обладающие политической самостоятельностью, включающей, в частности, собственное законодательство, судебную и налоговую системы</w:t>
      </w:r>
    </w:p>
    <w:p w:rsidR="005F131E" w:rsidRDefault="005F131E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государства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основные направления деятельности государства по решению задач, стоящих перед ним на том или ином историческом этапе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государства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такой аспект характеристики государства, который раскрывает способы организации государственной власти.</w:t>
      </w:r>
    </w:p>
    <w:p w:rsidR="005F131E" w:rsidRDefault="005F131E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государственного устройства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территориальная организация государственной власти, соотношение между центром и остальными властями государства. </w:t>
      </w:r>
    </w:p>
    <w:p w:rsidR="005F131E" w:rsidRDefault="005F131E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правления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 высшей власти государства, компетенция, взаимодействие высших органов государства, степень участия населения в их образовании.</w:t>
      </w:r>
    </w:p>
    <w:p w:rsidR="005F131E" w:rsidRDefault="005F131E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территориально-государственного устройства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территориально-политическая организация государства, которая охватывает политико-правовой статус его составных частей, принципы их взаимоотношений между собой и с органами государственной власти.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87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</w:p>
    <w:p w:rsidR="00013575" w:rsidRDefault="00013575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ответственность</w:t>
      </w:r>
      <w:r w:rsidR="0031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из видов юридической ответственности, выражающейся в  административном наказании за совершенное административное</w:t>
      </w:r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proofErr w:type="gramStart"/>
      <w:r w:rsidR="00310744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="00310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проступок)</w:t>
      </w:r>
    </w:p>
    <w:p w:rsidR="00581FA8" w:rsidRPr="002B2EF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отрасль публичного права, которая регулирует отношения, которые складываются по поводу организаций и осуществления исполнительно-распорядительной деятельности органов государства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Административное правонарушение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противоправное, виновное дейст</w:t>
      </w:r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(бездействие)</w:t>
      </w:r>
      <w:proofErr w:type="gramStart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посягающее </w:t>
      </w:r>
      <w:proofErr w:type="spellStart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наустановленны</w:t>
      </w:r>
      <w:proofErr w:type="spellEnd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или общественный порядок, на порядок управления, собственность, права и свободы граждан, за которое предусмотрена административная ответственность.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проступок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посягающее на общественный порядок, собственность, прав и свободы граждан, установленный порядок деяние, за которое установлена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министративная ответственность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Вина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психическое отношение лица к совершенному и общественно опасному действию или бездействию и его последствиям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6D" w:rsidRPr="0017336D" w:rsidRDefault="0017336D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Гражданский процес</w:t>
      </w:r>
      <w:proofErr w:type="gramStart"/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1733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17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урегулированная нормами </w:t>
      </w:r>
      <w:r w:rsidRPr="00ED5AD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гражданского</w:t>
      </w:r>
      <w:r w:rsidRPr="00ED5AD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процессуального права</w:t>
      </w:r>
      <w:r w:rsidRPr="001733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деятельность суда, лиц, участвующих в деле, и других участников</w:t>
      </w:r>
      <w:r w:rsidRPr="001733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судебного производства...</w:t>
      </w:r>
    </w:p>
    <w:p w:rsidR="0017336D" w:rsidRDefault="0017336D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Гражданская дееспособность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гражданина своими действиями приобретать и осуществлять гражданские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Гражданская правоспособность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иметь гражданские права и нести обязанности. </w:t>
      </w:r>
    </w:p>
    <w:p w:rsidR="00AF732C" w:rsidRDefault="00AF732C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Pr="00AF732C" w:rsidRDefault="00AF732C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Гражданский брак -</w:t>
      </w:r>
      <w:r w:rsidRPr="00A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брачный союз,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зарегистрированный и оформленный в соответствующих органах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государственной власти</w:t>
      </w:r>
    </w:p>
    <w:p w:rsidR="00AF732C" w:rsidRDefault="00AF732C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Деяние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сознательной деятельности людей.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Дисциплинарная ответственность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наложение мер за дисциплинарные проступки на рабочих и служащих предприятий, учреждений,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система международных договорных и обычных норм, создаваемых государствами и другими субъектами международного права, направленных на поддержание мира и укрепление международной безопасности;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Наказание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мера государственного принуждения, назначаемая по приговору суда лицу, признанному вино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 в совершении преступления.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 права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установленное и обеспеченное государством правило поведения людей по отношению друг к другу</w:t>
      </w:r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AD2" w:rsidRDefault="00ED5AD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Санкция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составная часть нормы права, которая определяет меры принуждения, применяемые при нарушении предписаний диспозиции.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Оптация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гражданства. </w:t>
      </w: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Конституци</w:t>
      </w:r>
      <w:proofErr w:type="gramStart"/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закон государства, нормативный акт, обладающий высшей юридической силой, определяющий основы государственного строя, организацию государственной власти, отношения государства и гражданина.</w:t>
      </w:r>
    </w:p>
    <w:p w:rsidR="00ED5AD2" w:rsidRDefault="00ED5AD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Отрасль права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наиболее крупное и относительно самостоятельное подразделение систем права, включающее в себя правовые нормы, регулирующие определенную, качественно обособленную сферу общественных отношений </w:t>
      </w:r>
    </w:p>
    <w:p w:rsidR="00F67D28" w:rsidRDefault="00F67D28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28" w:rsidRPr="00F67D28" w:rsidRDefault="00F67D28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 государство-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осударство, в котором: а) высшей целью является обеспечение прав человека и гражданина; б) государственная власть связан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ограничена) правом.</w:t>
      </w:r>
    </w:p>
    <w:p w:rsidR="00ED5AD2" w:rsidRPr="00ED5AD2" w:rsidRDefault="00ED5AD2" w:rsidP="00D34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Петиция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коллективное обращение, которое представляет собой правовой способ реализации участия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делах государства и общества.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AD2" w:rsidRDefault="00ED5AD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единая система норм, которые обязательны для всех лиц, находящихся на территории государства </w:t>
      </w:r>
    </w:p>
    <w:p w:rsidR="00ED5AD2" w:rsidRDefault="00ED5AD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Правонарушение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такое поведение (поступки) людей, которое противоречит правовым предписаниям и наносит вред общественным деяниям.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Правоспособность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способность иметь субъективные права и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юридические обязанности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равосубъектность</w:t>
      </w:r>
      <w:proofErr w:type="spellEnd"/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способность быть субъектом права, состоящая из двух составных частей – правоспособности и дееспособности. </w:t>
      </w:r>
    </w:p>
    <w:p w:rsidR="00D344C2" w:rsidRPr="00ED5AD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Презумпция невиновности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принцип юридической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который заключается в том, ч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суд признает человека виновным.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Преступление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 совершенное общественно опасное деяние, запрещенное УК РФ под угрозой наказания</w:t>
      </w: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Нотариа</w:t>
      </w:r>
      <w:proofErr w:type="gramStart"/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1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органов,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возложено совершение нотариальных действий: удостоверение сделок, оформление наследственных прав, юридическое закрепление  гражданских прав и предупреждение их возможного нарушения.</w:t>
      </w: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Необходимая оборона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-это правомерная защита от общественно опасного посягательства путем причинения вреда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нападавшему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7D" w:rsidRPr="00871E7D" w:rsidRDefault="00871E7D" w:rsidP="00D34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-1.естественная мера свободы и ответственности человека; 2. Нормы, выражающие естественную (прирожденную, неотъемлемую) возможность человека свободно действовать в соответствии со своими интересами, претендовать на достойные условия жизн</w:t>
      </w:r>
      <w:r w:rsidR="00F67D28">
        <w:rPr>
          <w:rFonts w:ascii="Times New Roman" w:eastAsia="Times New Roman" w:hAnsi="Times New Roman" w:cs="Times New Roman"/>
          <w:sz w:val="24"/>
          <w:szCs w:val="24"/>
          <w:lang w:eastAsia="ru-RU"/>
        </w:rPr>
        <w:t>и; объективно необходимы каждому для нормального, полноценного развития личности, участия во всех сферах жизни общества.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Рецидив преступлений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преступления повторно, по одной статье.</w:t>
      </w:r>
    </w:p>
    <w:p w:rsidR="00ED5AD2" w:rsidRDefault="00ED5AD2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Сделки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отрасль права, которая регулирует условия и порядок вступления в брак, условия прекращения брака и признания его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личные неимущественные и имущественные отношения между членами семьи супругами, родителями и детьми </w:t>
      </w:r>
    </w:p>
    <w:p w:rsidR="00316B0C" w:rsidRDefault="00316B0C" w:rsidP="0033238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6B0C" w:rsidRPr="00316B0C" w:rsidRDefault="0033238C" w:rsidP="003323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права</w:t>
      </w:r>
      <w:r w:rsidRPr="0031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16B0C" w:rsidRPr="00316B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это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внутреннее строение структурных элементов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права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Включает в себя пять основных компонентов: нормы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права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, институты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права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, отрасли</w:t>
      </w:r>
      <w:r w:rsidR="00316B0C" w:rsidRPr="00316B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6B0C" w:rsidRPr="00316B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права</w:t>
      </w:r>
      <w:r w:rsid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6B0C" w:rsidRP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>подотрасли</w:t>
      </w:r>
      <w:proofErr w:type="spellEnd"/>
      <w:r w:rsidR="00316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отрасли права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преступления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предусмотренных в уголовном законе признаков, характеризующих конкретное общественно опасное деяние как преступление.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Судебный прецедент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решение суда по конкретному делу, которое затем становится образцом, обязательным правилом для решения аналогичных дел в будущем.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отрасль права, которая регулирует порядок возникновения, действия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трудовых отношений</w:t>
      </w:r>
    </w:p>
    <w:p w:rsidR="0017336D" w:rsidRDefault="0017336D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6D" w:rsidRPr="00316B0C" w:rsidRDefault="0017336D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Трудовые </w:t>
      </w:r>
      <w:proofErr w:type="spellStart"/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правоотоношени</w:t>
      </w:r>
      <w:proofErr w:type="gramStart"/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Pr="00316B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16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добровольная юридическая связь работника с работодателем, в которой обе стороны в процессе производства подчинены</w:t>
      </w:r>
      <w:r w:rsidR="00316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6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трудовому законодательству, коллективному и индивидуальному трудовому договору.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Трудовой договор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добровольное соглашение между работником и работодателем по поводу существенных условий труда.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норм, предусмотренных в уголовном законе и устанавливающих преступность и наказуемость деяний, опасных для личности, общества и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AD2" w:rsidRDefault="00ED5AD2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D2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право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правовых принципов и норм, регулирующих общественные отношения по охране окружающей среды от вредных воздействий в процессе хозяйственной и иной деятельности</w:t>
      </w:r>
    </w:p>
    <w:p w:rsidR="00ED5AD2" w:rsidRDefault="00ED5AD2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Эмансипация несовершеннолетних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объявление полностью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дееспособными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несовершеннолетних, достигших 16 лет и работающих по трудовому договору (контракту) или с согласия родителей (усыновителей, попечителей) занимается предпринимательской деятельностью.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Юридическая ответственность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наложение на правонарушителя мер государственного принуждения, применение юридических санкций за правонарушение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организации, которые имеют в собственности, хозяйственном ведении или оперативном управлении обособленное имущество и отвечают по своим обязательствам этим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имуществом, от своего имени могут приобретать и осуществлять имущественные права,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обязанности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быть истцом и ответчиком в суде. </w:t>
      </w:r>
    </w:p>
    <w:p w:rsidR="0033238C" w:rsidRPr="002B2EF8" w:rsidRDefault="0033238C" w:rsidP="00332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87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 СФЕРА</w:t>
      </w:r>
    </w:p>
    <w:p w:rsidR="00316B0C" w:rsidRDefault="00316B0C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B0C" w:rsidRDefault="00316B0C" w:rsidP="00DE1A9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Банковская систем</w:t>
      </w:r>
      <w:proofErr w:type="gramStart"/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16B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16B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совокупность различных видов национальных</w:t>
      </w:r>
      <w:r w:rsidRPr="00316B0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16B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банков и кредитных учреждений, действующих в рамках общего</w:t>
      </w:r>
      <w:r w:rsidRPr="00316B0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16B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денежно-кредитного механизма.</w:t>
      </w:r>
    </w:p>
    <w:p w:rsidR="00316B0C" w:rsidRPr="00316B0C" w:rsidRDefault="00316B0C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Безналичные деньги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основная масса денежных средств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банковских счетах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обслуживают оптовый товарооборот и платежно-расчетные операции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банками. </w:t>
      </w:r>
    </w:p>
    <w:p w:rsidR="00ED5AD2" w:rsidRDefault="00ED5AD2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Наличные деньги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те, что находятся на руках у населения и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луживают розничный товарооборот.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Безработица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совокупной рабочей силы, лица трудоспособного возраста, не имеющие работы, но способные работать и ищущие работу в данный период времени.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Бюджетная система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органы государственного управления, составляющие и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зующие государственные бюджеты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Валюта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платежный документ или денежное обязательство, выраженное в той или иной национальной денежной единице и используемое в международных расчетах.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ВВП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совокупная рыночная стоимость всей конечной продукции (товаров и услуг), произведённой в экономике страны за год, независимо от источника использованных ресурсов. </w:t>
      </w:r>
    </w:p>
    <w:p w:rsidR="00ED5AD2" w:rsidRDefault="00ED5AD2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Всемирная торговая организация (ВТО)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многосторонняя тор</w:t>
      </w:r>
      <w:r w:rsidR="00ED5A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гово-экономическая организация.</w:t>
      </w:r>
    </w:p>
    <w:p w:rsidR="00ED5AD2" w:rsidRDefault="00ED5AD2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Гиперинфляция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очень быстрый рост уровня цен в экономике, превышающий 50% в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бюджет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</w:t>
      </w:r>
      <w:r w:rsidRPr="00ED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план доход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определенный период времени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5AD2" w:rsidRDefault="00ED5AD2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Денежная система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организации денежного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 в той или иной стране</w:t>
      </w:r>
    </w:p>
    <w:p w:rsidR="003B4661" w:rsidRDefault="003B4661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всеобщий эквивалент, средство платежа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Инфляция </w:t>
      </w:r>
      <w:proofErr w:type="gramStart"/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нивания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 единицы, уменьшение ее покупательной способности, ведущее к росту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.(длительный)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всё то, что используется рабочей силой в производстве продуктов и услуг</w:t>
      </w:r>
    </w:p>
    <w:p w:rsidR="003B4661" w:rsidRDefault="003B4661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Макроэкономика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часть экономической теории, которая исследует поведение экономики в целом, а также её крупных секторов, таких как государственный и частный сектор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661" w:rsidRDefault="003B4661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Микроэкономика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часть экономической теории, в которой изучается поведение предприятий, домашних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хозяйств.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Международное разделение труда (МРТ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разделение труда между странами на основе специализации в производстве определенных товаров или услуг,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возможным и необходимым международный обмен и сотрудничество. 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Монополия (моно-один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фирма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доминирующее положение в каком-либо секторе рыночной экономики.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Налоги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="003B4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платеж, взимаемый государством с каждого производителя товаров и услуг, владельца того или иного имущества и иных получателей дохода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Номинальная заработная плата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сумму денег, получаемую за выпол</w:t>
      </w:r>
      <w:r w:rsidR="003B46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некоторой трудовой услуги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количество товаров и услуг, которые производитель готов произвести для продажи по конкретной цене в определённый период времени. 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Спрос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количество товаров или услуг, которое потребитель готов приобрести по конкре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цене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определённый период времени. 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Приватизация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собственности – процесс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и предприятий, принадлежащих государству или местн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органам власти частным лицам.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Национализаци</w:t>
      </w:r>
      <w:proofErr w:type="gramStart"/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противоположный процесс приватизации: из частных рук в государственные.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Производительность труда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плодотворность, продуктивность производственной деятельности людей, которая измеряется количеством продукции, произведённой работником в единицу времени. </w:t>
      </w: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Производство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процесс создания благ (продуктов и услуг), необходимых человеку и обществу для существования и развития.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Протекционизм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торговая политика государства, заключающаяся в защите национального производства от иностранной конкуренции путем взимания высоких пошлин с ввозимых товаров. </w:t>
      </w:r>
    </w:p>
    <w:p w:rsidR="003B4661" w:rsidRDefault="003B4661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Прямые налоги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налоги, которые взимают непосредственно с доходов и имущества.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Равновесная цена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удовлетворяет покупателей и продавцов одновременно.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человеческие ресурсы, то есть рабочая сила, имеющаяся в обществе и используемая в производстве продуктов и услуг.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производства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средств и предметов труда, образующих материальные факторы производства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экономическое благо, являющееся продуктом труда и произведённое для обмена. </w:t>
      </w:r>
    </w:p>
    <w:p w:rsidR="00615FC5" w:rsidRDefault="00615FC5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система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часть общественной системы, сфера человеческой деятельности, в которой осуществляется производство, обмен, распределение и потребление продуктов, услуг и факторов производства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Рыночная экономик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общественного хозяйства, признаками которой являютс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преобладание частной собственности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отсутствие централизованного регулирования всего национального хозяйства,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конкуренция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товаропроизводителями через рынок,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прогресс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производства.</w:t>
      </w:r>
    </w:p>
    <w:p w:rsidR="00615FC5" w:rsidRDefault="00615FC5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Смешанная экономика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кономическая система, в которой наряду с развитым частным сектором действует и государственный сектор экономики</w:t>
      </w:r>
    </w:p>
    <w:p w:rsidR="00615FC5" w:rsidRDefault="00615FC5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Традиционная экономика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экономическая система, в которой основные экономические проблемы общества – что, как и для кого производить – решаются, главным образом, на основе традиционных патриархальных, родоплеменных полуфеодальных иерархических связей между людьми. </w:t>
      </w:r>
    </w:p>
    <w:p w:rsidR="0033238C" w:rsidRDefault="0033238C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 производства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экономические ресурсы, то есть ресурсы используемые для производства продуктов и услуг.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(труд, земля, капитал,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информация)</w:t>
      </w:r>
    </w:p>
    <w:p w:rsidR="00615FC5" w:rsidRDefault="00615FC5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Цена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 денежная сумма, за которую потребители готовы приобрести, а производители реализовать това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услугу).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Ценные бумаги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документы, предъявления которых достаточно для реализации заключенного в них имущественного права. </w:t>
      </w:r>
    </w:p>
    <w:p w:rsidR="0033238C" w:rsidRDefault="0033238C" w:rsidP="0033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D344C2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D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ДУХОВНАЯ СФЕРА</w:t>
      </w:r>
    </w:p>
    <w:p w:rsidR="00615FC5" w:rsidRDefault="00615FC5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Анимизм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вера в души и духов. </w:t>
      </w:r>
    </w:p>
    <w:p w:rsidR="0033238C" w:rsidRDefault="0033238C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Тотемизм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ранних форм религии, суть которой – вера в сверхъестественное родство межд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человеческими группами,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растениями.</w:t>
      </w:r>
    </w:p>
    <w:p w:rsidR="00615FC5" w:rsidRDefault="00615FC5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Фетишизм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(франц. – талисман, амулет, идол) – поклонение неодушевленным предметам, которым приписываются сверхъестественные свойства. </w:t>
      </w:r>
    </w:p>
    <w:p w:rsidR="00581FA8" w:rsidRDefault="00581FA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FC5" w:rsidRDefault="00D344C2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приобретения знаний о мире, приобщения к культуре, к ценностям человеческого общества</w:t>
      </w:r>
    </w:p>
    <w:p w:rsidR="00615FC5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4C2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Гуманиз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человечность, признание достоинства и </w:t>
      </w:r>
      <w:proofErr w:type="spellStart"/>
      <w:r w:rsidRP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ее свободы и права на счастье и вместе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обязанность ее соблюдать.</w:t>
      </w:r>
    </w:p>
    <w:p w:rsidR="00615FC5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C5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Духовная сфера жизни обществ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сфера, которая включает язык, мораль, науку, искусство, философию, т.е.духовную культуру в различных ее проявлениях и организациях, а также творческую деятельность людей.</w:t>
      </w:r>
    </w:p>
    <w:p w:rsidR="00615FC5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C5" w:rsidRPr="00615FC5" w:rsidRDefault="00615FC5" w:rsidP="00D3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Морал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духовные правила, регулирующие поведение человека. Его отношение к другим людям, к окружающей среде и к самому себе с позиций добра и зла.</w:t>
      </w:r>
    </w:p>
    <w:p w:rsidR="00D344C2" w:rsidRPr="00615FC5" w:rsidRDefault="00D344C2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D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</w:p>
    <w:p w:rsidR="002B2EF8" w:rsidRPr="00581FA8" w:rsidRDefault="002B2EF8" w:rsidP="00DE1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15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планетарного развития, характеризующаяся возрастанием взаимовлияния стран и народов.</w:t>
      </w:r>
    </w:p>
    <w:p w:rsidR="0017336D" w:rsidRDefault="0017336D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6D" w:rsidRDefault="0017336D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Глобальные проблемы современности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733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615F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проблемы, затрагивающие интересы всех государств и народов мира, ныне живущих и последующих поколений, требующие для своего решения объединенных усилий всех стран</w:t>
      </w: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A8" w:rsidRDefault="00581FA8" w:rsidP="0058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Гуманизм–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ззрение, признающее человека высшей и абсолютной ценностью, </w:t>
      </w:r>
    </w:p>
    <w:p w:rsidR="002721FF" w:rsidRDefault="002721FF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B0C" w:rsidRPr="00316B0C" w:rsidRDefault="00316B0C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Институты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B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6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совокупность норм права по определённому кругу общественных отношений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336D" w:rsidRDefault="0017336D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2C" w:rsidRPr="00AF732C" w:rsidRDefault="00AF732C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A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F732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это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 как общественное и природное</w:t>
      </w:r>
      <w:r w:rsidRPr="00AF732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F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существо, наделенное сознанием, речью, творческими возможностями.</w:t>
      </w:r>
    </w:p>
    <w:p w:rsidR="00AF732C" w:rsidRDefault="00AF732C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1FF" w:rsidRDefault="0017336D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ировоз</w:t>
      </w:r>
      <w:r w:rsidR="00615FC5"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рени</w:t>
      </w:r>
      <w:proofErr w:type="gramStart"/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1733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система взглядов на мир и место человека, общества и</w:t>
      </w:r>
      <w:r w:rsidRPr="001733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человечества в нем</w:t>
      </w:r>
    </w:p>
    <w:p w:rsidR="0017336D" w:rsidRDefault="0017336D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A47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Моногамия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единобрачие. </w:t>
      </w:r>
    </w:p>
    <w:p w:rsidR="008A4CA5" w:rsidRDefault="008A4CA5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A5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Моральные нормы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взгляды, представления людей о добре и зле, о чести, сов</w:t>
      </w:r>
      <w:r w:rsidR="008A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ести, долге. </w:t>
      </w:r>
    </w:p>
    <w:p w:rsidR="0032029A" w:rsidRDefault="0032029A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A5" w:rsidRPr="00615FC5" w:rsidRDefault="0032029A" w:rsidP="0032029A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615FC5">
        <w:rPr>
          <w:rFonts w:ascii="Times New Roman" w:hAnsi="Times New Roman" w:cs="Times New Roman"/>
          <w:b/>
          <w:bCs/>
          <w:color w:val="000000" w:themeColor="text1"/>
          <w:shd w:val="clear" w:color="auto" w:fill="F3F1ED"/>
        </w:rPr>
        <w:t>Общение</w:t>
      </w:r>
      <w:r w:rsidRPr="00615FC5">
        <w:rPr>
          <w:rStyle w:val="apple-converted-space"/>
          <w:rFonts w:ascii="Times New Roman" w:hAnsi="Times New Roman" w:cs="Times New Roman"/>
          <w:color w:val="000000" w:themeColor="text1"/>
          <w:sz w:val="23"/>
          <w:szCs w:val="23"/>
          <w:shd w:val="clear" w:color="auto" w:fill="F3F1ED"/>
        </w:rPr>
        <w:t> </w:t>
      </w:r>
      <w:r w:rsidRPr="00615FC5">
        <w:rPr>
          <w:rFonts w:ascii="Times New Roman" w:hAnsi="Times New Roman" w:cs="Times New Roman"/>
          <w:color w:val="000000" w:themeColor="text1"/>
          <w:shd w:val="clear" w:color="auto" w:fill="F3F1ED"/>
        </w:rPr>
        <w:t>— вид деятельности, при котором происходит обмен информацией, идеями, оценками, чувствами, конкретными действиями</w:t>
      </w:r>
      <w:bookmarkStart w:id="0" w:name="_GoBack"/>
      <w:bookmarkEnd w:id="0"/>
    </w:p>
    <w:p w:rsidR="003F6CAC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Общественно-экономическая формация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марксистская категория, обозначающая различные ступени исто</w:t>
      </w:r>
      <w:r w:rsidR="003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рического развития человечества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первобытнообщинную, рабовладельческую, феодальную, капиталистическую и коммунистическую</w:t>
      </w:r>
      <w:r w:rsidR="003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4C2" w:rsidRDefault="00D344C2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02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Общество –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совокупность исторически сложившихся форм совместной деятельности людей. </w:t>
      </w:r>
    </w:p>
    <w:p w:rsidR="003A4302" w:rsidRDefault="003A4302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02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344C2" w:rsidRPr="00D2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люрализм</w:t>
      </w:r>
      <w:r w:rsidR="00D3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344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множественный, многообразие</w:t>
      </w:r>
    </w:p>
    <w:p w:rsidR="00A77A45" w:rsidRDefault="00A77A45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300" w:rsidRDefault="00DE1A9B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Ребенок </w:t>
      </w:r>
      <w:r w:rsidRPr="002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лицо, не достигшее совершеннолетия, то есть возраста 18 лет. </w:t>
      </w:r>
    </w:p>
    <w:p w:rsidR="0017336D" w:rsidRDefault="0017336D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D7" w:rsidRDefault="0017336D" w:rsidP="00DE1A9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</w:t>
      </w:r>
      <w:proofErr w:type="gramStart"/>
      <w:r w:rsidRPr="00D22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36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это</w:t>
      </w:r>
      <w:r w:rsidRPr="001733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возможность человека жить и распоряжаться своей жизнью</w:t>
      </w:r>
      <w:r w:rsidRPr="001733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3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так, как он хочет, а не так как ему приказывают.</w:t>
      </w:r>
    </w:p>
    <w:p w:rsidR="00C34627" w:rsidRDefault="00C34627" w:rsidP="00DE1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627" w:rsidSect="000E62F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D3" w:rsidRDefault="008C6ED3" w:rsidP="00D344C2">
      <w:pPr>
        <w:spacing w:after="0" w:line="240" w:lineRule="auto"/>
      </w:pPr>
      <w:r>
        <w:separator/>
      </w:r>
    </w:p>
  </w:endnote>
  <w:endnote w:type="continuationSeparator" w:id="0">
    <w:p w:rsidR="008C6ED3" w:rsidRDefault="008C6ED3" w:rsidP="00D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D3" w:rsidRDefault="008C6ED3" w:rsidP="00D344C2">
      <w:pPr>
        <w:spacing w:after="0" w:line="240" w:lineRule="auto"/>
      </w:pPr>
      <w:r>
        <w:separator/>
      </w:r>
    </w:p>
  </w:footnote>
  <w:footnote w:type="continuationSeparator" w:id="0">
    <w:p w:rsidR="008C6ED3" w:rsidRDefault="008C6ED3" w:rsidP="00D3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A9B"/>
    <w:rsid w:val="00013575"/>
    <w:rsid w:val="00030E41"/>
    <w:rsid w:val="00034BAE"/>
    <w:rsid w:val="000A1CED"/>
    <w:rsid w:val="000E62F4"/>
    <w:rsid w:val="00153300"/>
    <w:rsid w:val="0017336D"/>
    <w:rsid w:val="002721FF"/>
    <w:rsid w:val="002B2EF8"/>
    <w:rsid w:val="002C6C3B"/>
    <w:rsid w:val="00310744"/>
    <w:rsid w:val="00316B0C"/>
    <w:rsid w:val="0032029A"/>
    <w:rsid w:val="0033238C"/>
    <w:rsid w:val="003854CA"/>
    <w:rsid w:val="003A4302"/>
    <w:rsid w:val="003A53C4"/>
    <w:rsid w:val="003B4661"/>
    <w:rsid w:val="003F6CAC"/>
    <w:rsid w:val="004428D7"/>
    <w:rsid w:val="00581FA8"/>
    <w:rsid w:val="005B5C3B"/>
    <w:rsid w:val="005F131E"/>
    <w:rsid w:val="00615FC5"/>
    <w:rsid w:val="00716FE4"/>
    <w:rsid w:val="00742BE6"/>
    <w:rsid w:val="00824F0C"/>
    <w:rsid w:val="008346EC"/>
    <w:rsid w:val="00871E7D"/>
    <w:rsid w:val="008A4CA5"/>
    <w:rsid w:val="008B0847"/>
    <w:rsid w:val="008C6ED3"/>
    <w:rsid w:val="009C1401"/>
    <w:rsid w:val="00A428B3"/>
    <w:rsid w:val="00A74F36"/>
    <w:rsid w:val="00A77A45"/>
    <w:rsid w:val="00AE7607"/>
    <w:rsid w:val="00AF732C"/>
    <w:rsid w:val="00C34627"/>
    <w:rsid w:val="00D22F6F"/>
    <w:rsid w:val="00D344C2"/>
    <w:rsid w:val="00D81206"/>
    <w:rsid w:val="00DE1A9B"/>
    <w:rsid w:val="00E10A47"/>
    <w:rsid w:val="00E41E64"/>
    <w:rsid w:val="00E969BD"/>
    <w:rsid w:val="00ED0A68"/>
    <w:rsid w:val="00ED5AD2"/>
    <w:rsid w:val="00F67D28"/>
    <w:rsid w:val="00F74C2D"/>
    <w:rsid w:val="00F9490C"/>
    <w:rsid w:val="00F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4C2"/>
  </w:style>
  <w:style w:type="paragraph" w:styleId="a5">
    <w:name w:val="footer"/>
    <w:basedOn w:val="a"/>
    <w:link w:val="a6"/>
    <w:uiPriority w:val="99"/>
    <w:unhideWhenUsed/>
    <w:rsid w:val="00D3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4C2"/>
  </w:style>
  <w:style w:type="character" w:customStyle="1" w:styleId="apple-converted-space">
    <w:name w:val="apple-converted-space"/>
    <w:basedOn w:val="a0"/>
    <w:rsid w:val="0017336D"/>
  </w:style>
  <w:style w:type="character" w:styleId="a7">
    <w:name w:val="Hyperlink"/>
    <w:basedOn w:val="a0"/>
    <w:uiPriority w:val="99"/>
    <w:semiHidden/>
    <w:unhideWhenUsed/>
    <w:rsid w:val="00173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4C2"/>
  </w:style>
  <w:style w:type="paragraph" w:styleId="a5">
    <w:name w:val="footer"/>
    <w:basedOn w:val="a"/>
    <w:link w:val="a6"/>
    <w:uiPriority w:val="99"/>
    <w:unhideWhenUsed/>
    <w:rsid w:val="00D3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4C2"/>
  </w:style>
  <w:style w:type="character" w:customStyle="1" w:styleId="apple-converted-space">
    <w:name w:val="apple-converted-space"/>
    <w:basedOn w:val="a0"/>
    <w:rsid w:val="0017336D"/>
  </w:style>
  <w:style w:type="character" w:styleId="a7">
    <w:name w:val="Hyperlink"/>
    <w:basedOn w:val="a0"/>
    <w:uiPriority w:val="99"/>
    <w:semiHidden/>
    <w:unhideWhenUsed/>
    <w:rsid w:val="00173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C495-69C2-40EA-8E80-EF11EAFE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дои</dc:creator>
  <cp:lastModifiedBy>Damir</cp:lastModifiedBy>
  <cp:revision>3</cp:revision>
  <dcterms:created xsi:type="dcterms:W3CDTF">2020-05-16T07:11:00Z</dcterms:created>
  <dcterms:modified xsi:type="dcterms:W3CDTF">2020-05-16T10:13:00Z</dcterms:modified>
</cp:coreProperties>
</file>